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3E" w:rsidRDefault="00457F3E" w:rsidP="00457F3E">
      <w:pPr>
        <w:jc w:val="center"/>
        <w:rPr>
          <w:b/>
          <w:lang w:val="uk-UA"/>
        </w:rPr>
      </w:pPr>
    </w:p>
    <w:p w:rsidR="00457F3E" w:rsidRPr="00746FF5" w:rsidRDefault="00076B5C" w:rsidP="00746FF5">
      <w:pPr>
        <w:jc w:val="center"/>
        <w:rPr>
          <w:b/>
          <w:lang w:val="uk-UA"/>
        </w:rPr>
      </w:pPr>
      <w:r w:rsidRPr="00746FF5">
        <w:rPr>
          <w:b/>
          <w:lang w:val="uk-UA"/>
        </w:rPr>
        <w:t>В</w:t>
      </w:r>
      <w:r w:rsidR="00457F3E" w:rsidRPr="00746FF5">
        <w:rPr>
          <w:b/>
          <w:lang w:val="uk-UA"/>
        </w:rPr>
        <w:t xml:space="preserve">ідділ </w:t>
      </w:r>
      <w:proofErr w:type="spellStart"/>
      <w:r w:rsidR="00457F3E" w:rsidRPr="00746FF5">
        <w:rPr>
          <w:b/>
          <w:lang w:val="uk-UA"/>
        </w:rPr>
        <w:t>техногенно</w:t>
      </w:r>
      <w:proofErr w:type="spellEnd"/>
      <w:r w:rsidR="00457F3E" w:rsidRPr="00746FF5">
        <w:rPr>
          <w:b/>
          <w:lang w:val="uk-UA"/>
        </w:rPr>
        <w:t xml:space="preserve"> </w:t>
      </w:r>
      <w:r w:rsidR="00CC330B">
        <w:rPr>
          <w:b/>
          <w:lang w:val="uk-UA"/>
        </w:rPr>
        <w:t xml:space="preserve"> </w:t>
      </w:r>
      <w:r w:rsidR="00457F3E" w:rsidRPr="00746FF5">
        <w:rPr>
          <w:b/>
          <w:lang w:val="uk-UA"/>
        </w:rPr>
        <w:t>екологічної безпеки</w:t>
      </w:r>
    </w:p>
    <w:p w:rsidR="00457F3E" w:rsidRPr="00746FF5" w:rsidRDefault="00457F3E" w:rsidP="00457F3E">
      <w:pPr>
        <w:jc w:val="center"/>
        <w:rPr>
          <w:b/>
          <w:lang w:val="uk-UA"/>
        </w:rPr>
      </w:pPr>
    </w:p>
    <w:p w:rsidR="00457F3E" w:rsidRPr="00746FF5" w:rsidRDefault="00457F3E" w:rsidP="00457F3E">
      <w:pPr>
        <w:jc w:val="center"/>
        <w:rPr>
          <w:b/>
          <w:lang w:val="uk-UA"/>
        </w:rPr>
      </w:pPr>
    </w:p>
    <w:p w:rsidR="00457F3E" w:rsidRPr="00746FF5" w:rsidRDefault="00457F3E" w:rsidP="00076B5C">
      <w:pPr>
        <w:pStyle w:val="a3"/>
        <w:ind w:firstLine="0"/>
        <w:jc w:val="both"/>
        <w:rPr>
          <w:lang w:val="uk-UA"/>
        </w:rPr>
      </w:pPr>
      <w:r w:rsidRPr="00746FF5">
        <w:rPr>
          <w:lang w:val="uk-UA"/>
        </w:rPr>
        <w:t>Відділ</w:t>
      </w:r>
      <w:r w:rsidRPr="00746FF5">
        <w:rPr>
          <w:b/>
          <w:lang w:val="uk-UA"/>
        </w:rPr>
        <w:t xml:space="preserve"> </w:t>
      </w:r>
      <w:proofErr w:type="spellStart"/>
      <w:r w:rsidRPr="00746FF5">
        <w:rPr>
          <w:lang w:val="uk-UA"/>
        </w:rPr>
        <w:t>техногенно</w:t>
      </w:r>
      <w:proofErr w:type="spellEnd"/>
      <w:r w:rsidRPr="00746FF5">
        <w:rPr>
          <w:lang w:val="uk-UA"/>
        </w:rPr>
        <w:t xml:space="preserve"> екологічної безпеки , іменований надалі відділ, є структурним підрозділом Білгород-Дністровського міжрайонного управління водного господарства.</w:t>
      </w:r>
    </w:p>
    <w:p w:rsidR="00457F3E" w:rsidRPr="00746FF5" w:rsidRDefault="00457F3E" w:rsidP="00457F3E">
      <w:pPr>
        <w:pStyle w:val="a3"/>
        <w:ind w:left="180" w:firstLine="180"/>
        <w:jc w:val="both"/>
        <w:rPr>
          <w:lang w:val="uk-UA"/>
        </w:rPr>
      </w:pPr>
      <w:r w:rsidRPr="00746FF5">
        <w:rPr>
          <w:lang w:val="uk-UA"/>
        </w:rPr>
        <w:t xml:space="preserve"> Відділ  в своїй діяльність  співпрацює разом з:</w:t>
      </w:r>
    </w:p>
    <w:p w:rsidR="00457F3E" w:rsidRPr="00746FF5" w:rsidRDefault="00457F3E" w:rsidP="00457F3E">
      <w:pPr>
        <w:numPr>
          <w:ilvl w:val="0"/>
          <w:numId w:val="1"/>
        </w:numPr>
        <w:ind w:left="180" w:firstLine="180"/>
        <w:jc w:val="both"/>
        <w:rPr>
          <w:lang w:val="uk-UA"/>
        </w:rPr>
      </w:pPr>
      <w:r w:rsidRPr="00746FF5">
        <w:rPr>
          <w:lang w:val="uk-UA"/>
        </w:rPr>
        <w:t>відділами управління водного господарства;</w:t>
      </w:r>
    </w:p>
    <w:p w:rsidR="00457F3E" w:rsidRPr="00746FF5" w:rsidRDefault="00457F3E" w:rsidP="00457F3E">
      <w:pPr>
        <w:numPr>
          <w:ilvl w:val="0"/>
          <w:numId w:val="1"/>
        </w:numPr>
        <w:ind w:left="180" w:firstLine="180"/>
        <w:jc w:val="both"/>
        <w:rPr>
          <w:lang w:val="uk-UA"/>
        </w:rPr>
      </w:pPr>
      <w:r w:rsidRPr="00746FF5">
        <w:rPr>
          <w:lang w:val="uk-UA"/>
        </w:rPr>
        <w:t>органами державного самоврядування;</w:t>
      </w:r>
    </w:p>
    <w:p w:rsidR="00457F3E" w:rsidRPr="00746FF5" w:rsidRDefault="00457F3E" w:rsidP="00457F3E">
      <w:pPr>
        <w:numPr>
          <w:ilvl w:val="0"/>
          <w:numId w:val="1"/>
        </w:numPr>
        <w:ind w:left="180" w:firstLine="180"/>
        <w:jc w:val="both"/>
        <w:rPr>
          <w:lang w:val="uk-UA"/>
        </w:rPr>
      </w:pPr>
      <w:r w:rsidRPr="00746FF5">
        <w:rPr>
          <w:lang w:val="uk-UA"/>
        </w:rPr>
        <w:t>районною адміністрацією;</w:t>
      </w:r>
    </w:p>
    <w:p w:rsidR="00457F3E" w:rsidRPr="00746FF5" w:rsidRDefault="004D13DA" w:rsidP="00457F3E">
      <w:pPr>
        <w:numPr>
          <w:ilvl w:val="0"/>
          <w:numId w:val="1"/>
        </w:numPr>
        <w:ind w:left="180" w:firstLine="180"/>
        <w:jc w:val="both"/>
        <w:rPr>
          <w:lang w:val="uk-UA"/>
        </w:rPr>
      </w:pPr>
      <w:r w:rsidRPr="00746FF5">
        <w:rPr>
          <w:lang w:val="uk-UA"/>
        </w:rPr>
        <w:t xml:space="preserve">Державною екологічною </w:t>
      </w:r>
      <w:r w:rsidR="00457F3E" w:rsidRPr="00746FF5">
        <w:rPr>
          <w:lang w:val="uk-UA"/>
        </w:rPr>
        <w:t>інспекцією</w:t>
      </w:r>
      <w:r w:rsidRPr="00746FF5">
        <w:rPr>
          <w:lang w:val="uk-UA"/>
        </w:rPr>
        <w:t xml:space="preserve"> </w:t>
      </w:r>
      <w:proofErr w:type="spellStart"/>
      <w:r w:rsidRPr="00746FF5">
        <w:rPr>
          <w:lang w:val="uk-UA"/>
        </w:rPr>
        <w:t>Південно</w:t>
      </w:r>
      <w:proofErr w:type="spellEnd"/>
      <w:r w:rsidRPr="00746FF5">
        <w:rPr>
          <w:lang w:val="uk-UA"/>
        </w:rPr>
        <w:t xml:space="preserve"> - Західного округу ;</w:t>
      </w:r>
    </w:p>
    <w:p w:rsidR="00076B5C" w:rsidRPr="00746FF5" w:rsidRDefault="00076B5C" w:rsidP="00457F3E">
      <w:pPr>
        <w:ind w:left="180" w:firstLine="180"/>
        <w:jc w:val="center"/>
        <w:rPr>
          <w:b/>
          <w:lang w:val="uk-UA"/>
        </w:rPr>
      </w:pPr>
    </w:p>
    <w:p w:rsidR="004D13DA" w:rsidRPr="00746FF5" w:rsidRDefault="004D13DA" w:rsidP="00457F3E">
      <w:pPr>
        <w:ind w:left="180" w:firstLine="180"/>
        <w:jc w:val="center"/>
        <w:rPr>
          <w:b/>
          <w:lang w:val="uk-UA"/>
        </w:rPr>
      </w:pPr>
    </w:p>
    <w:p w:rsidR="00457F3E" w:rsidRPr="00746FF5" w:rsidRDefault="00457F3E" w:rsidP="00457F3E">
      <w:pPr>
        <w:ind w:left="180" w:firstLine="180"/>
        <w:jc w:val="center"/>
        <w:rPr>
          <w:b/>
          <w:lang w:val="uk-UA"/>
        </w:rPr>
      </w:pPr>
      <w:r w:rsidRPr="00746FF5">
        <w:rPr>
          <w:b/>
          <w:lang w:val="uk-UA"/>
        </w:rPr>
        <w:t xml:space="preserve"> Завдання</w:t>
      </w:r>
    </w:p>
    <w:p w:rsidR="004D13DA" w:rsidRPr="00746FF5" w:rsidRDefault="004D13DA" w:rsidP="00457F3E">
      <w:pPr>
        <w:ind w:left="180" w:firstLine="180"/>
        <w:jc w:val="center"/>
        <w:rPr>
          <w:b/>
          <w:lang w:val="uk-UA"/>
        </w:rPr>
      </w:pPr>
    </w:p>
    <w:p w:rsidR="004D13DA" w:rsidRPr="00746FF5" w:rsidRDefault="004D13DA" w:rsidP="004D13DA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num" w:pos="0"/>
          <w:tab w:val="left" w:pos="567"/>
        </w:tabs>
        <w:spacing w:after="0" w:line="240" w:lineRule="auto"/>
        <w:ind w:left="0" w:firstLine="360"/>
        <w:jc w:val="both"/>
        <w:rPr>
          <w:sz w:val="24"/>
          <w:szCs w:val="24"/>
        </w:rPr>
      </w:pPr>
      <w:r w:rsidRPr="00746FF5">
        <w:rPr>
          <w:sz w:val="24"/>
          <w:szCs w:val="24"/>
        </w:rPr>
        <w:t>Забезпечення та координація у межах діяльності Білгород-Дністровського МУВГ, що належить до сфери управління</w:t>
      </w:r>
      <w:r w:rsidRPr="00746FF5">
        <w:rPr>
          <w:bCs/>
          <w:color w:val="000000"/>
          <w:sz w:val="24"/>
          <w:szCs w:val="24"/>
          <w:lang w:eastAsia="uk-UA" w:bidi="uk-UA"/>
        </w:rPr>
        <w:t xml:space="preserve"> ДЕРЖАВНОГО АГЕНТСТВА  МЕЛІОРАЦІЇ ТА РИБНОГО ГОСПОДАРСТВА УКРАЇНИ</w:t>
      </w:r>
      <w:r w:rsidRPr="00746FF5">
        <w:rPr>
          <w:sz w:val="24"/>
          <w:szCs w:val="24"/>
        </w:rPr>
        <w:t xml:space="preserve">, при виконанні заходів </w:t>
      </w:r>
      <w:r w:rsidRPr="00746FF5">
        <w:rPr>
          <w:rStyle w:val="rvts0"/>
          <w:sz w:val="24"/>
          <w:szCs w:val="24"/>
        </w:rPr>
        <w:t>розвитку водного господарства та гідротехнічної меліорації земель</w:t>
      </w:r>
      <w:r w:rsidRPr="00746FF5">
        <w:rPr>
          <w:sz w:val="24"/>
          <w:szCs w:val="24"/>
        </w:rPr>
        <w:t>.</w:t>
      </w:r>
    </w:p>
    <w:p w:rsidR="004D13DA" w:rsidRPr="00746FF5" w:rsidRDefault="004D13DA" w:rsidP="00076B5C">
      <w:pPr>
        <w:rPr>
          <w:b/>
          <w:lang w:val="uk-UA"/>
        </w:rPr>
      </w:pPr>
    </w:p>
    <w:p w:rsidR="00457F3E" w:rsidRPr="00746FF5" w:rsidRDefault="00457F3E" w:rsidP="00076B5C">
      <w:pPr>
        <w:rPr>
          <w:b/>
          <w:lang w:val="uk-UA"/>
        </w:rPr>
      </w:pPr>
      <w:r w:rsidRPr="00746FF5">
        <w:rPr>
          <w:b/>
          <w:lang w:val="uk-UA"/>
        </w:rPr>
        <w:t>Структура</w:t>
      </w:r>
    </w:p>
    <w:p w:rsidR="00076B5C" w:rsidRPr="00746FF5" w:rsidRDefault="00076B5C" w:rsidP="00076B5C">
      <w:pPr>
        <w:ind w:left="180" w:firstLine="180"/>
        <w:rPr>
          <w:rFonts w:ascii="Arial" w:hAnsi="Arial" w:cs="Arial"/>
          <w:color w:val="000000"/>
          <w:lang w:val="uk-UA"/>
        </w:rPr>
      </w:pPr>
    </w:p>
    <w:p w:rsidR="00457F3E" w:rsidRPr="00746FF5" w:rsidRDefault="00076B5C" w:rsidP="00076B5C">
      <w:pPr>
        <w:ind w:left="180" w:hanging="180"/>
        <w:rPr>
          <w:color w:val="000000"/>
          <w:lang w:val="uk-UA"/>
        </w:rPr>
      </w:pPr>
      <w:r w:rsidRPr="00746FF5">
        <w:rPr>
          <w:color w:val="000000"/>
          <w:lang w:val="uk-UA"/>
        </w:rPr>
        <w:t>Начальник відділу</w:t>
      </w:r>
      <w:r w:rsidR="002A4181" w:rsidRPr="00746FF5">
        <w:rPr>
          <w:color w:val="000000"/>
          <w:lang w:val="uk-UA"/>
        </w:rPr>
        <w:t xml:space="preserve"> ТЕБ -1 особа</w:t>
      </w:r>
    </w:p>
    <w:p w:rsidR="00076B5C" w:rsidRPr="00746FF5" w:rsidRDefault="00076B5C" w:rsidP="00076B5C">
      <w:pPr>
        <w:ind w:left="180" w:hanging="180"/>
        <w:rPr>
          <w:color w:val="000000"/>
          <w:lang w:val="uk-UA"/>
        </w:rPr>
      </w:pPr>
      <w:r w:rsidRPr="00746FF5">
        <w:rPr>
          <w:color w:val="000000"/>
          <w:lang w:val="uk-UA"/>
        </w:rPr>
        <w:t>Провідний інженер-2</w:t>
      </w:r>
      <w:r w:rsidR="002A4181" w:rsidRPr="00746FF5">
        <w:rPr>
          <w:color w:val="000000"/>
          <w:lang w:val="uk-UA"/>
        </w:rPr>
        <w:t xml:space="preserve"> особи</w:t>
      </w:r>
    </w:p>
    <w:p w:rsidR="00076B5C" w:rsidRPr="00746FF5" w:rsidRDefault="00076B5C" w:rsidP="00076B5C">
      <w:pPr>
        <w:ind w:left="180" w:hanging="180"/>
        <w:rPr>
          <w:color w:val="000000"/>
          <w:lang w:val="uk-UA"/>
        </w:rPr>
      </w:pPr>
      <w:r w:rsidRPr="00746FF5">
        <w:rPr>
          <w:color w:val="000000"/>
          <w:lang w:val="uk-UA"/>
        </w:rPr>
        <w:t>Інженер  1 кат.</w:t>
      </w:r>
      <w:r w:rsidR="002A4181" w:rsidRPr="00746FF5">
        <w:rPr>
          <w:color w:val="000000"/>
          <w:lang w:val="uk-UA"/>
        </w:rPr>
        <w:t xml:space="preserve"> – 1 особа</w:t>
      </w:r>
    </w:p>
    <w:p w:rsidR="00457F3E" w:rsidRPr="00746FF5" w:rsidRDefault="00457F3E" w:rsidP="00457F3E">
      <w:pPr>
        <w:ind w:left="180" w:firstLine="180"/>
        <w:jc w:val="both"/>
        <w:rPr>
          <w:b/>
          <w:lang w:val="uk-UA"/>
        </w:rPr>
      </w:pPr>
    </w:p>
    <w:p w:rsidR="00457F3E" w:rsidRPr="00746FF5" w:rsidRDefault="00457F3E" w:rsidP="00457F3E">
      <w:pPr>
        <w:ind w:left="180" w:firstLine="180"/>
        <w:jc w:val="center"/>
        <w:rPr>
          <w:b/>
          <w:lang w:val="uk-UA"/>
        </w:rPr>
      </w:pPr>
      <w:r w:rsidRPr="00746FF5">
        <w:rPr>
          <w:b/>
          <w:lang w:val="uk-UA"/>
        </w:rPr>
        <w:t xml:space="preserve"> Взаємовідносини з іншими підрозділами</w:t>
      </w:r>
    </w:p>
    <w:p w:rsidR="00457F3E" w:rsidRPr="00746FF5" w:rsidRDefault="00457F3E" w:rsidP="00457F3E">
      <w:pPr>
        <w:ind w:left="180" w:firstLine="180"/>
        <w:jc w:val="both"/>
        <w:rPr>
          <w:b/>
          <w:lang w:val="uk-UA"/>
        </w:rPr>
      </w:pPr>
    </w:p>
    <w:p w:rsidR="00457F3E" w:rsidRPr="00746FF5" w:rsidRDefault="004D13DA" w:rsidP="004D13DA">
      <w:pPr>
        <w:numPr>
          <w:ilvl w:val="0"/>
          <w:numId w:val="1"/>
        </w:numPr>
        <w:ind w:left="180" w:firstLine="180"/>
        <w:jc w:val="both"/>
        <w:rPr>
          <w:lang w:val="uk-UA"/>
        </w:rPr>
      </w:pPr>
      <w:r w:rsidRPr="00746FF5">
        <w:rPr>
          <w:lang w:val="uk-UA"/>
        </w:rPr>
        <w:t xml:space="preserve"> Спеціалісти відділу </w:t>
      </w:r>
      <w:r w:rsidR="00457F3E" w:rsidRPr="00746FF5">
        <w:rPr>
          <w:lang w:val="uk-UA"/>
        </w:rPr>
        <w:t xml:space="preserve">ТЕБ взаємодіють в роботі з відділами Білгород-Дністровського МУВГ, </w:t>
      </w:r>
      <w:r w:rsidRPr="00746FF5">
        <w:rPr>
          <w:lang w:val="uk-UA"/>
        </w:rPr>
        <w:t xml:space="preserve">Державною екологічною інспекцією </w:t>
      </w:r>
      <w:proofErr w:type="spellStart"/>
      <w:r w:rsidRPr="00746FF5">
        <w:rPr>
          <w:lang w:val="uk-UA"/>
        </w:rPr>
        <w:t>Південно</w:t>
      </w:r>
      <w:proofErr w:type="spellEnd"/>
      <w:r w:rsidRPr="00746FF5">
        <w:rPr>
          <w:lang w:val="uk-UA"/>
        </w:rPr>
        <w:t xml:space="preserve"> - Західного округу</w:t>
      </w:r>
      <w:r w:rsidR="00457F3E" w:rsidRPr="00746FF5">
        <w:rPr>
          <w:lang w:val="uk-UA"/>
        </w:rPr>
        <w:t>, райдержадміністрацією,.</w:t>
      </w:r>
    </w:p>
    <w:p w:rsidR="00457F3E" w:rsidRPr="00746FF5" w:rsidRDefault="00457F3E" w:rsidP="00457F3E">
      <w:pPr>
        <w:ind w:left="180" w:firstLine="180"/>
        <w:jc w:val="center"/>
        <w:rPr>
          <w:b/>
          <w:lang w:val="uk-UA"/>
        </w:rPr>
      </w:pPr>
    </w:p>
    <w:p w:rsidR="00457F3E" w:rsidRPr="00746FF5" w:rsidRDefault="00457F3E" w:rsidP="00457F3E">
      <w:pPr>
        <w:jc w:val="both"/>
        <w:rPr>
          <w:b/>
          <w:lang w:val="uk-UA"/>
        </w:rPr>
      </w:pPr>
    </w:p>
    <w:p w:rsidR="00894399" w:rsidRPr="00BE55DE" w:rsidRDefault="00457F3E" w:rsidP="00457F3E">
      <w:pPr>
        <w:rPr>
          <w:b/>
          <w:lang w:val="uk-UA"/>
        </w:rPr>
      </w:pPr>
      <w:r w:rsidRPr="00BE55DE">
        <w:rPr>
          <w:b/>
          <w:lang w:val="uk-UA"/>
        </w:rPr>
        <w:t>Начальник відділу</w:t>
      </w:r>
      <w:r w:rsidR="002A4181" w:rsidRPr="00BE55DE">
        <w:rPr>
          <w:b/>
          <w:lang w:val="uk-UA"/>
        </w:rPr>
        <w:t xml:space="preserve"> </w:t>
      </w:r>
      <w:r w:rsidRPr="00BE55DE">
        <w:rPr>
          <w:b/>
          <w:lang w:val="uk-UA"/>
        </w:rPr>
        <w:t xml:space="preserve">  </w:t>
      </w:r>
      <w:proofErr w:type="spellStart"/>
      <w:r w:rsidRPr="00BE55DE">
        <w:rPr>
          <w:b/>
          <w:lang w:val="uk-UA"/>
        </w:rPr>
        <w:t>техногенно</w:t>
      </w:r>
      <w:proofErr w:type="spellEnd"/>
      <w:r w:rsidRPr="00BE55DE">
        <w:rPr>
          <w:b/>
          <w:lang w:val="uk-UA"/>
        </w:rPr>
        <w:t xml:space="preserve"> екологічної безпеки                                                                 </w:t>
      </w:r>
    </w:p>
    <w:p w:rsidR="00896D90" w:rsidRPr="00BE55DE" w:rsidRDefault="00894399" w:rsidP="00894399">
      <w:pPr>
        <w:rPr>
          <w:b/>
          <w:lang w:val="uk-UA"/>
        </w:rPr>
      </w:pPr>
      <w:r w:rsidRPr="00BE55DE">
        <w:rPr>
          <w:b/>
          <w:lang w:val="uk-UA"/>
        </w:rPr>
        <w:t>Л.П. Давидович тел. 04849 61118</w:t>
      </w:r>
    </w:p>
    <w:p w:rsidR="002A4181" w:rsidRDefault="002A4181" w:rsidP="00894399">
      <w:pPr>
        <w:rPr>
          <w:b/>
          <w:lang w:val="uk-UA"/>
        </w:rPr>
      </w:pPr>
    </w:p>
    <w:p w:rsidR="00894399" w:rsidRPr="00894399" w:rsidRDefault="00894399" w:rsidP="00894399">
      <w:r>
        <w:rPr>
          <w:noProof/>
        </w:rPr>
        <w:drawing>
          <wp:inline distT="0" distB="0" distL="0" distR="0">
            <wp:extent cx="2438400" cy="1875847"/>
            <wp:effectExtent l="19050" t="0" r="0" b="0"/>
            <wp:docPr id="1" name="Рисунок 6" descr="F:\ВВР\Для Календаря\фото\DSC_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ВР\Для Календаря\фото\DSC_6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26" cy="187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99" w:rsidRPr="00894399" w:rsidSect="00746FF5">
      <w:pgSz w:w="11906" w:h="16838"/>
      <w:pgMar w:top="709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1DF"/>
    <w:multiLevelType w:val="hybridMultilevel"/>
    <w:tmpl w:val="E3164204"/>
    <w:lvl w:ilvl="0" w:tplc="62B05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741D"/>
    <w:rsid w:val="00076B5C"/>
    <w:rsid w:val="0007780A"/>
    <w:rsid w:val="001A4B9D"/>
    <w:rsid w:val="002A4181"/>
    <w:rsid w:val="002D741D"/>
    <w:rsid w:val="0040038E"/>
    <w:rsid w:val="00421509"/>
    <w:rsid w:val="00457F3E"/>
    <w:rsid w:val="004D13DA"/>
    <w:rsid w:val="00746FF5"/>
    <w:rsid w:val="00894399"/>
    <w:rsid w:val="00896D90"/>
    <w:rsid w:val="00BD3647"/>
    <w:rsid w:val="00BE55DE"/>
    <w:rsid w:val="00C71A98"/>
    <w:rsid w:val="00CA7A37"/>
    <w:rsid w:val="00CC330B"/>
    <w:rsid w:val="00D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F3E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45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rsid w:val="004D13DA"/>
    <w:rPr>
      <w:rFonts w:ascii="Times New Roman" w:hAnsi="Times New Roman" w:cs="Times New Roman"/>
    </w:rPr>
  </w:style>
  <w:style w:type="paragraph" w:customStyle="1" w:styleId="2">
    <w:name w:val="Основной текст (2)"/>
    <w:basedOn w:val="a"/>
    <w:qFormat/>
    <w:rsid w:val="004D13DA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420" w:line="240" w:lineRule="atLeast"/>
      <w:jc w:val="center"/>
    </w:pPr>
    <w:rPr>
      <w:rFonts w:eastAsia="Arial Unicode MS"/>
      <w:noProof/>
      <w:sz w:val="28"/>
      <w:szCs w:val="28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6</cp:revision>
  <dcterms:created xsi:type="dcterms:W3CDTF">2020-04-24T11:15:00Z</dcterms:created>
  <dcterms:modified xsi:type="dcterms:W3CDTF">2023-07-03T10:54:00Z</dcterms:modified>
</cp:coreProperties>
</file>