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C8" w:rsidRDefault="00312C38" w:rsidP="00312C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2C38">
        <w:rPr>
          <w:rFonts w:ascii="Times New Roman" w:hAnsi="Times New Roman" w:cs="Times New Roman"/>
          <w:b/>
          <w:sz w:val="32"/>
          <w:szCs w:val="32"/>
        </w:rPr>
        <w:t>План-календар заходів «</w:t>
      </w:r>
      <w:r w:rsidR="007C57C8">
        <w:rPr>
          <w:rFonts w:ascii="Times New Roman" w:hAnsi="Times New Roman" w:cs="Times New Roman"/>
          <w:b/>
          <w:sz w:val="32"/>
          <w:szCs w:val="32"/>
        </w:rPr>
        <w:t>Тиж</w:t>
      </w:r>
      <w:r w:rsidRPr="00312C38">
        <w:rPr>
          <w:rFonts w:ascii="Times New Roman" w:hAnsi="Times New Roman" w:cs="Times New Roman"/>
          <w:b/>
          <w:sz w:val="32"/>
          <w:szCs w:val="32"/>
        </w:rPr>
        <w:t xml:space="preserve">ня доброчесності»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  <w:r w:rsidRPr="00312C38">
        <w:rPr>
          <w:rFonts w:ascii="Times New Roman" w:hAnsi="Times New Roman" w:cs="Times New Roman"/>
          <w:b/>
          <w:sz w:val="32"/>
          <w:szCs w:val="32"/>
        </w:rPr>
        <w:t>Білгород-Дністровського МУВГ</w:t>
      </w:r>
    </w:p>
    <w:p w:rsidR="007C57C8" w:rsidRPr="007C57C8" w:rsidRDefault="007C57C8" w:rsidP="007C57C8">
      <w:pPr>
        <w:tabs>
          <w:tab w:val="left" w:pos="109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tbl>
      <w:tblPr>
        <w:tblStyle w:val="a3"/>
        <w:tblW w:w="0" w:type="auto"/>
        <w:tblLook w:val="04A0"/>
      </w:tblPr>
      <w:tblGrid>
        <w:gridCol w:w="2802"/>
        <w:gridCol w:w="3969"/>
        <w:gridCol w:w="3084"/>
      </w:tblGrid>
      <w:tr w:rsidR="007C57C8" w:rsidTr="005E1A7F">
        <w:tc>
          <w:tcPr>
            <w:tcW w:w="2802" w:type="dxa"/>
          </w:tcPr>
          <w:p w:rsidR="007C57C8" w:rsidRPr="007C57C8" w:rsidRDefault="007C57C8" w:rsidP="007C57C8">
            <w:pPr>
              <w:tabs>
                <w:tab w:val="left" w:pos="1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та час</w:t>
            </w:r>
          </w:p>
        </w:tc>
        <w:tc>
          <w:tcPr>
            <w:tcW w:w="3969" w:type="dxa"/>
          </w:tcPr>
          <w:p w:rsidR="007C57C8" w:rsidRPr="007C57C8" w:rsidRDefault="007C57C8" w:rsidP="007C57C8">
            <w:pPr>
              <w:tabs>
                <w:tab w:val="left" w:pos="1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C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тики висвітлення </w:t>
            </w:r>
            <w:r w:rsidRPr="007C57C8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3084" w:type="dxa"/>
          </w:tcPr>
          <w:p w:rsidR="007C57C8" w:rsidRPr="00C22870" w:rsidRDefault="00C22870" w:rsidP="00C22870">
            <w:pPr>
              <w:tabs>
                <w:tab w:val="left" w:pos="1096"/>
              </w:tabs>
              <w:jc w:val="center"/>
              <w:rPr>
                <w:rFonts w:ascii="Times New Roman" w:hAnsi="Times New Roman" w:cs="Times New Roman"/>
              </w:rPr>
            </w:pPr>
            <w:r w:rsidRPr="00C22870">
              <w:rPr>
                <w:rFonts w:ascii="Times New Roman" w:hAnsi="Times New Roman" w:cs="Times New Roman"/>
              </w:rPr>
              <w:t>Матеріали,ресурси, організатор проведення заходу</w:t>
            </w:r>
          </w:p>
        </w:tc>
      </w:tr>
      <w:tr w:rsidR="007C57C8" w:rsidTr="005E1A7F">
        <w:tc>
          <w:tcPr>
            <w:tcW w:w="2802" w:type="dxa"/>
          </w:tcPr>
          <w:p w:rsidR="007C57C8" w:rsidRDefault="00360653" w:rsidP="00C22870">
            <w:pPr>
              <w:tabs>
                <w:tab w:val="left" w:pos="1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08.12.2025р.</w:t>
            </w:r>
          </w:p>
          <w:p w:rsidR="00360653" w:rsidRDefault="00360653" w:rsidP="00C22870">
            <w:pPr>
              <w:tabs>
                <w:tab w:val="left" w:pos="1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6065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5C3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C3B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6065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360653" w:rsidRPr="00360653" w:rsidRDefault="00360653" w:rsidP="00C22870">
            <w:pPr>
              <w:tabs>
                <w:tab w:val="left" w:pos="1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6065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5C3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Pr="0036065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969" w:type="dxa"/>
          </w:tcPr>
          <w:p w:rsidR="007C57C8" w:rsidRPr="00A77986" w:rsidRDefault="00A77986" w:rsidP="007C57C8">
            <w:pPr>
              <w:tabs>
                <w:tab w:val="left" w:pos="1096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-</w:t>
            </w:r>
            <w:r w:rsidRPr="00A77986">
              <w:rPr>
                <w:rFonts w:ascii="Times New Roman" w:hAnsi="Times New Roman" w:cs="Times New Roman"/>
              </w:rPr>
              <w:t>Перегля</w:t>
            </w:r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фільму «Після ери мовчання» (6</w:t>
            </w:r>
            <w:r w:rsidRPr="00A77986">
              <w:rPr>
                <w:rFonts w:ascii="Times New Roman" w:hAnsi="Times New Roman" w:cs="Times New Roman"/>
              </w:rPr>
              <w:t>0 хв.)</w:t>
            </w:r>
          </w:p>
          <w:p w:rsidR="00A77986" w:rsidRDefault="00A77986" w:rsidP="007C57C8">
            <w:pPr>
              <w:tabs>
                <w:tab w:val="left" w:pos="1096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-</w:t>
            </w:r>
            <w:r w:rsidRPr="00A77986">
              <w:rPr>
                <w:rFonts w:ascii="Times New Roman" w:hAnsi="Times New Roman" w:cs="Times New Roman"/>
              </w:rPr>
              <w:t>Фасилітована</w:t>
            </w:r>
            <w:proofErr w:type="spellEnd"/>
            <w:r w:rsidRPr="00A77986">
              <w:rPr>
                <w:rFonts w:ascii="Times New Roman" w:hAnsi="Times New Roman" w:cs="Times New Roman"/>
              </w:rPr>
              <w:t xml:space="preserve"> дискусія (30 хв</w:t>
            </w:r>
            <w:r>
              <w:rPr>
                <w:rFonts w:ascii="Times New Roman" w:hAnsi="Times New Roman" w:cs="Times New Roman"/>
              </w:rPr>
              <w:t>.</w:t>
            </w:r>
            <w:r w:rsidRPr="00A77986">
              <w:rPr>
                <w:rFonts w:ascii="Times New Roman" w:hAnsi="Times New Roman" w:cs="Times New Roman"/>
              </w:rPr>
              <w:t>)</w:t>
            </w:r>
          </w:p>
          <w:p w:rsidR="00A77986" w:rsidRDefault="00A77986" w:rsidP="007C57C8">
            <w:pPr>
              <w:tabs>
                <w:tab w:val="left" w:pos="109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Висновки та підведення підсумків</w:t>
            </w:r>
          </w:p>
        </w:tc>
        <w:tc>
          <w:tcPr>
            <w:tcW w:w="3084" w:type="dxa"/>
          </w:tcPr>
          <w:p w:rsidR="001D536B" w:rsidRPr="001D536B" w:rsidRDefault="001D536B" w:rsidP="007C57C8">
            <w:pPr>
              <w:tabs>
                <w:tab w:val="left" w:pos="1096"/>
              </w:tabs>
              <w:rPr>
                <w:rFonts w:ascii="Times New Roman" w:hAnsi="Times New Roman" w:cs="Times New Roman"/>
              </w:rPr>
            </w:pPr>
            <w:proofErr w:type="spellStart"/>
            <w:r w:rsidRPr="001D536B">
              <w:t>Hromadske</w:t>
            </w:r>
            <w:proofErr w:type="spellEnd"/>
            <w:r w:rsidRPr="001D536B">
              <w:t xml:space="preserve"> </w:t>
            </w:r>
            <w:r w:rsidRPr="001D536B">
              <w:rPr>
                <w:rFonts w:ascii="Times New Roman" w:hAnsi="Times New Roman" w:cs="Times New Roman"/>
              </w:rPr>
              <w:t>у співпраці з НАЗК та</w:t>
            </w:r>
            <w:r w:rsidRPr="001D536B">
              <w:t xml:space="preserve"> EUACI,</w:t>
            </w:r>
          </w:p>
          <w:p w:rsidR="007C57C8" w:rsidRPr="001D536B" w:rsidRDefault="001D536B" w:rsidP="001D536B">
            <w:pPr>
              <w:rPr>
                <w:rFonts w:ascii="Times New Roman" w:hAnsi="Times New Roman" w:cs="Times New Roman"/>
              </w:rPr>
            </w:pPr>
            <w:r w:rsidRPr="001D536B">
              <w:rPr>
                <w:rFonts w:ascii="Times New Roman" w:hAnsi="Times New Roman" w:cs="Times New Roman"/>
              </w:rPr>
              <w:t>Уповноважений з антикорупційної діяльності</w:t>
            </w:r>
          </w:p>
        </w:tc>
      </w:tr>
      <w:tr w:rsidR="007C57C8" w:rsidTr="005E1A7F">
        <w:tc>
          <w:tcPr>
            <w:tcW w:w="2802" w:type="dxa"/>
          </w:tcPr>
          <w:p w:rsidR="001D536B" w:rsidRDefault="001D536B" w:rsidP="001D536B">
            <w:pPr>
              <w:tabs>
                <w:tab w:val="left" w:pos="1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09.12.2025р.</w:t>
            </w:r>
          </w:p>
          <w:p w:rsidR="001D536B" w:rsidRDefault="001D536B" w:rsidP="001D536B">
            <w:pPr>
              <w:tabs>
                <w:tab w:val="left" w:pos="1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606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C3BA9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C3BA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C3B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606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C57C8" w:rsidRDefault="007C57C8" w:rsidP="001D536B">
            <w:pPr>
              <w:tabs>
                <w:tab w:val="left" w:pos="1096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7C57C8" w:rsidRDefault="007F62EA" w:rsidP="007C57C8">
            <w:pPr>
              <w:tabs>
                <w:tab w:val="left" w:pos="1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62EA">
              <w:rPr>
                <w:rFonts w:ascii="Times New Roman" w:hAnsi="Times New Roman" w:cs="Times New Roman"/>
                <w:sz w:val="24"/>
                <w:szCs w:val="24"/>
              </w:rPr>
              <w:t xml:space="preserve">Лекція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особовим складом управління за темами :           </w:t>
            </w:r>
            <w:r w:rsidR="00CF6EC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« Впливай – викривай»,</w:t>
            </w:r>
          </w:p>
          <w:p w:rsidR="007F62EA" w:rsidRPr="007F62EA" w:rsidRDefault="007F62EA" w:rsidP="007F62EA">
            <w:pPr>
              <w:tabs>
                <w:tab w:val="left" w:pos="1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На захисті прав </w:t>
            </w:r>
            <w:r w:rsidR="00E766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икривачів».</w:t>
            </w:r>
          </w:p>
        </w:tc>
        <w:tc>
          <w:tcPr>
            <w:tcW w:w="3084" w:type="dxa"/>
          </w:tcPr>
          <w:p w:rsidR="007C57C8" w:rsidRDefault="00E7666A" w:rsidP="007C57C8">
            <w:pPr>
              <w:tabs>
                <w:tab w:val="left" w:pos="1096"/>
              </w:tabs>
              <w:rPr>
                <w:rFonts w:ascii="Times New Roman" w:hAnsi="Times New Roman" w:cs="Times New Roman"/>
              </w:rPr>
            </w:pPr>
            <w:r w:rsidRPr="001D536B">
              <w:rPr>
                <w:rFonts w:ascii="Times New Roman" w:hAnsi="Times New Roman" w:cs="Times New Roman"/>
              </w:rPr>
              <w:t>Уповноважений з антикорупційної діяльності</w:t>
            </w:r>
          </w:p>
          <w:p w:rsidR="000B0191" w:rsidRPr="000B0191" w:rsidRDefault="000B0191" w:rsidP="007C57C8">
            <w:pPr>
              <w:tabs>
                <w:tab w:val="left" w:pos="109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t xml:space="preserve"> </w:t>
            </w:r>
            <w:proofErr w:type="spellStart"/>
            <w:r w:rsidRPr="000B0191">
              <w:rPr>
                <w:rFonts w:ascii="Times New Roman" w:hAnsi="Times New Roman" w:cs="Times New Roman"/>
              </w:rPr>
              <w:t>Онлайн-курси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B0191">
              <w:rPr>
                <w:rFonts w:ascii="Times New Roman" w:hAnsi="Times New Roman" w:cs="Times New Roman"/>
              </w:rPr>
              <w:t xml:space="preserve">База </w:t>
            </w:r>
            <w:proofErr w:type="spellStart"/>
            <w:r w:rsidRPr="000B0191">
              <w:rPr>
                <w:rFonts w:ascii="Times New Roman" w:hAnsi="Times New Roman" w:cs="Times New Roman"/>
              </w:rPr>
              <w:t>знаньНАЗК</w:t>
            </w:r>
            <w:proofErr w:type="spellEnd"/>
          </w:p>
        </w:tc>
      </w:tr>
      <w:tr w:rsidR="007C57C8" w:rsidTr="005E1A7F">
        <w:tc>
          <w:tcPr>
            <w:tcW w:w="2802" w:type="dxa"/>
          </w:tcPr>
          <w:p w:rsidR="000B0191" w:rsidRDefault="000B0191" w:rsidP="000B0191">
            <w:pPr>
              <w:tabs>
                <w:tab w:val="left" w:pos="1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10.12.2025р.</w:t>
            </w:r>
          </w:p>
          <w:p w:rsidR="000B0191" w:rsidRDefault="000B0191" w:rsidP="000B0191">
            <w:pPr>
              <w:tabs>
                <w:tab w:val="left" w:pos="1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606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606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C57C8" w:rsidRDefault="007C57C8" w:rsidP="007C57C8">
            <w:pPr>
              <w:tabs>
                <w:tab w:val="left" w:pos="109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7C57C8" w:rsidRPr="0047136F" w:rsidRDefault="000E07CF" w:rsidP="000E07CF">
            <w:pPr>
              <w:tabs>
                <w:tab w:val="left" w:pos="1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136F">
              <w:rPr>
                <w:rFonts w:ascii="Times New Roman" w:hAnsi="Times New Roman" w:cs="Times New Roman"/>
                <w:sz w:val="24"/>
                <w:szCs w:val="24"/>
              </w:rPr>
              <w:t xml:space="preserve">Інтерактивний </w:t>
            </w:r>
            <w:proofErr w:type="spellStart"/>
            <w:r w:rsidRPr="0047136F"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  <w:r w:rsidRPr="0047136F">
              <w:rPr>
                <w:rFonts w:ascii="Times New Roman" w:hAnsi="Times New Roman" w:cs="Times New Roman"/>
                <w:sz w:val="24"/>
                <w:szCs w:val="24"/>
              </w:rPr>
              <w:t xml:space="preserve"> з елементами тестування та розбору </w:t>
            </w:r>
            <w:proofErr w:type="spellStart"/>
            <w:r w:rsidRPr="0047136F">
              <w:rPr>
                <w:rFonts w:ascii="Times New Roman" w:hAnsi="Times New Roman" w:cs="Times New Roman"/>
                <w:sz w:val="24"/>
                <w:szCs w:val="24"/>
              </w:rPr>
              <w:t>відеокейсів</w:t>
            </w:r>
            <w:proofErr w:type="spellEnd"/>
            <w:r w:rsidRPr="004713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7136F" w:rsidRPr="0047136F">
              <w:rPr>
                <w:rFonts w:ascii="Times New Roman" w:hAnsi="Times New Roman" w:cs="Times New Roman"/>
                <w:sz w:val="20"/>
                <w:szCs w:val="20"/>
              </w:rPr>
              <w:t>«КОНФЛІКТ ІНТЕРЕСІВ: ЗНАЙТИ І ЗНЕШКОДИТИ»</w:t>
            </w:r>
            <w:r w:rsidR="00EB21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B216C" w:rsidRPr="00EB216C">
              <w:rPr>
                <w:rFonts w:ascii="Times New Roman" w:hAnsi="Times New Roman" w:cs="Times New Roman"/>
                <w:sz w:val="24"/>
                <w:szCs w:val="24"/>
              </w:rPr>
              <w:t>епізодичне проходження курсів-серіалів</w:t>
            </w:r>
            <w:r w:rsidR="00A217C7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EB216C" w:rsidRPr="00EB216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B216C">
              <w:rPr>
                <w:rFonts w:ascii="Times New Roman" w:hAnsi="Times New Roman" w:cs="Times New Roman"/>
                <w:sz w:val="24"/>
                <w:szCs w:val="24"/>
              </w:rPr>
              <w:t>60 хвилин</w:t>
            </w:r>
            <w:r w:rsidR="00A217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B2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</w:tcPr>
          <w:p w:rsidR="00EB216C" w:rsidRPr="00EB216C" w:rsidRDefault="00EB216C" w:rsidP="007C57C8">
            <w:pPr>
              <w:tabs>
                <w:tab w:val="left" w:pos="1096"/>
              </w:tabs>
              <w:rPr>
                <w:rFonts w:ascii="Times New Roman" w:hAnsi="Times New Roman" w:cs="Times New Roman"/>
              </w:rPr>
            </w:pPr>
            <w:r w:rsidRPr="00EB216C">
              <w:rPr>
                <w:rFonts w:ascii="Times New Roman" w:hAnsi="Times New Roman" w:cs="Times New Roman"/>
              </w:rPr>
              <w:t>Практики НАЗК за відповідними посиланнями</w:t>
            </w:r>
          </w:p>
          <w:p w:rsidR="00EB216C" w:rsidRDefault="00EB216C" w:rsidP="00EB216C">
            <w:pPr>
              <w:tabs>
                <w:tab w:val="left" w:pos="1096"/>
              </w:tabs>
              <w:rPr>
                <w:rFonts w:ascii="Times New Roman" w:hAnsi="Times New Roman" w:cs="Times New Roman"/>
              </w:rPr>
            </w:pPr>
            <w:r w:rsidRPr="001D536B">
              <w:rPr>
                <w:rFonts w:ascii="Times New Roman" w:hAnsi="Times New Roman" w:cs="Times New Roman"/>
              </w:rPr>
              <w:t>Уповноважений з антикорупційної діяльності</w:t>
            </w:r>
          </w:p>
          <w:p w:rsidR="007C57C8" w:rsidRPr="00EB216C" w:rsidRDefault="007C57C8" w:rsidP="00EB2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7C8" w:rsidTr="005E1A7F">
        <w:tc>
          <w:tcPr>
            <w:tcW w:w="2802" w:type="dxa"/>
          </w:tcPr>
          <w:p w:rsidR="00EB216C" w:rsidRDefault="00EB216C" w:rsidP="00EB216C">
            <w:pPr>
              <w:tabs>
                <w:tab w:val="left" w:pos="1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1B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.12.2025р.</w:t>
            </w:r>
          </w:p>
          <w:p w:rsidR="00EB216C" w:rsidRDefault="00EB216C" w:rsidP="00EB216C">
            <w:pPr>
              <w:tabs>
                <w:tab w:val="left" w:pos="1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606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606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C57C8" w:rsidRDefault="007C57C8" w:rsidP="00EB216C">
            <w:pPr>
              <w:tabs>
                <w:tab w:val="left" w:pos="1096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7C57C8" w:rsidRPr="005E1A7F" w:rsidRDefault="005E1A7F" w:rsidP="005E1A7F">
            <w:pPr>
              <w:tabs>
                <w:tab w:val="left" w:pos="1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1A7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Комплексні лекції : «Етика державних службовців» та «Декларування 2026», для працівників територіальних органів, підприємств, установ, організацій, що належать до сфери управління </w:t>
            </w:r>
            <w:proofErr w:type="spellStart"/>
            <w:r w:rsidRPr="005E1A7F">
              <w:rPr>
                <w:rFonts w:ascii="Times New Roman" w:hAnsi="Times New Roman" w:cs="Times New Roman"/>
                <w:sz w:val="24"/>
                <w:szCs w:val="24"/>
              </w:rPr>
              <w:t>Держрибагентства</w:t>
            </w:r>
            <w:proofErr w:type="spellEnd"/>
            <w:r w:rsidRPr="005E1A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</w:tcPr>
          <w:p w:rsidR="004B3703" w:rsidRDefault="004B3703" w:rsidP="007C57C8">
            <w:pPr>
              <w:tabs>
                <w:tab w:val="left" w:pos="109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4B3703">
              <w:rPr>
                <w:rFonts w:ascii="Times New Roman" w:hAnsi="Times New Roman" w:cs="Times New Roman"/>
              </w:rPr>
              <w:t>З</w:t>
            </w:r>
            <w:r w:rsidR="00E40839" w:rsidRPr="004B3703">
              <w:rPr>
                <w:rFonts w:ascii="Times New Roman" w:hAnsi="Times New Roman" w:cs="Times New Roman"/>
              </w:rPr>
              <w:t>авідувач Сектору з питань запобігання корупції</w:t>
            </w:r>
            <w:r w:rsidRPr="004B37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3703">
              <w:rPr>
                <w:rFonts w:ascii="Times New Roman" w:hAnsi="Times New Roman" w:cs="Times New Roman"/>
              </w:rPr>
              <w:t>Держрибагентства</w:t>
            </w:r>
            <w:proofErr w:type="spellEnd"/>
            <w:r w:rsidRPr="004B3703">
              <w:rPr>
                <w:rFonts w:ascii="Times New Roman" w:hAnsi="Times New Roman" w:cs="Times New Roman"/>
              </w:rPr>
              <w:t>.</w:t>
            </w:r>
            <w:r w:rsidR="00E40839" w:rsidRPr="004B3703">
              <w:rPr>
                <w:rFonts w:ascii="Times New Roman" w:hAnsi="Times New Roman" w:cs="Times New Roman"/>
              </w:rPr>
              <w:t xml:space="preserve"> Олег Новіков</w:t>
            </w:r>
          </w:p>
          <w:p w:rsidR="007C57C8" w:rsidRPr="004B3703" w:rsidRDefault="004B3703" w:rsidP="004B37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3703">
              <w:rPr>
                <w:rFonts w:ascii="Times New Roman" w:hAnsi="Times New Roman" w:cs="Times New Roman"/>
              </w:rPr>
              <w:t xml:space="preserve">Навчання проходитиме в режимі </w:t>
            </w:r>
            <w:proofErr w:type="spellStart"/>
            <w:r w:rsidRPr="004B3703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4B3703">
              <w:rPr>
                <w:rFonts w:ascii="Times New Roman" w:hAnsi="Times New Roman" w:cs="Times New Roman"/>
              </w:rPr>
              <w:t xml:space="preserve"> у форматі ZOOM конференції</w:t>
            </w:r>
            <w:r>
              <w:t xml:space="preserve">. </w:t>
            </w:r>
          </w:p>
        </w:tc>
      </w:tr>
      <w:tr w:rsidR="007C57C8" w:rsidTr="005E1A7F">
        <w:tc>
          <w:tcPr>
            <w:tcW w:w="2802" w:type="dxa"/>
          </w:tcPr>
          <w:p w:rsidR="004B3703" w:rsidRDefault="00DC1B6D" w:rsidP="004B3703">
            <w:pPr>
              <w:tabs>
                <w:tab w:val="left" w:pos="1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B3703">
              <w:rPr>
                <w:rFonts w:ascii="Times New Roman" w:hAnsi="Times New Roman" w:cs="Times New Roman"/>
                <w:sz w:val="28"/>
                <w:szCs w:val="28"/>
              </w:rPr>
              <w:t>.12.2025р.</w:t>
            </w:r>
          </w:p>
          <w:p w:rsidR="004B3703" w:rsidRDefault="004B3703" w:rsidP="004B3703">
            <w:pPr>
              <w:tabs>
                <w:tab w:val="left" w:pos="10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606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606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C57C8" w:rsidRDefault="007C57C8" w:rsidP="004B3703">
            <w:pPr>
              <w:tabs>
                <w:tab w:val="left" w:pos="1096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7C57C8" w:rsidRDefault="00D7008D" w:rsidP="007C57C8">
            <w:pPr>
              <w:tabs>
                <w:tab w:val="left" w:pos="1096"/>
              </w:tabs>
              <w:rPr>
                <w:rFonts w:ascii="e-Ukraine" w:hAnsi="e-Ukraine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B3703" w:rsidRPr="004B3703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r w:rsidR="004B3703">
              <w:rPr>
                <w:rFonts w:ascii="Times New Roman" w:hAnsi="Times New Roman" w:cs="Times New Roman"/>
                <w:sz w:val="24"/>
                <w:szCs w:val="24"/>
              </w:rPr>
              <w:t xml:space="preserve"> за темою: «</w:t>
            </w:r>
            <w:r>
              <w:rPr>
                <w:rStyle w:val="c-bold"/>
                <w:rFonts w:ascii="e-Ukraine" w:hAnsi="e-Ukraine"/>
                <w:color w:val="111111"/>
                <w:sz w:val="20"/>
                <w:szCs w:val="20"/>
                <w:shd w:val="clear" w:color="auto" w:fill="FFFFFF"/>
              </w:rPr>
              <w:t>«РОБОТА З ЄДИНИМ ПОРТАЛОМ ПОВІДОМЛЕНЬ ВИКРИВАЧІВ»</w:t>
            </w:r>
            <w:r>
              <w:rPr>
                <w:rFonts w:ascii="e-Ukraine" w:hAnsi="e-Ukraine"/>
                <w:color w:val="111111"/>
                <w:sz w:val="20"/>
                <w:szCs w:val="20"/>
                <w:shd w:val="clear" w:color="auto" w:fill="FFFFFF"/>
              </w:rPr>
              <w:t> </w:t>
            </w:r>
          </w:p>
          <w:p w:rsidR="00D7008D" w:rsidRPr="00D7008D" w:rsidRDefault="00D7008D" w:rsidP="007C57C8">
            <w:pPr>
              <w:tabs>
                <w:tab w:val="left" w:pos="1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e-Ukraine" w:hAnsi="e-Ukraine"/>
                <w:color w:val="111111"/>
                <w:sz w:val="24"/>
                <w:szCs w:val="24"/>
                <w:shd w:val="clear" w:color="auto" w:fill="FFFFFF"/>
              </w:rPr>
              <w:t>- анкетуванн</w:t>
            </w:r>
            <w:r w:rsidRPr="00D7008D">
              <w:rPr>
                <w:rFonts w:ascii="e-Ukraine" w:hAnsi="e-Ukraine"/>
                <w:color w:val="111111"/>
                <w:sz w:val="24"/>
                <w:szCs w:val="24"/>
                <w:shd w:val="clear" w:color="auto" w:fill="FFFFFF"/>
              </w:rPr>
              <w:t>я працівників</w:t>
            </w:r>
          </w:p>
        </w:tc>
        <w:tc>
          <w:tcPr>
            <w:tcW w:w="3084" w:type="dxa"/>
          </w:tcPr>
          <w:p w:rsidR="007C57C8" w:rsidRDefault="00D7008D" w:rsidP="007C57C8">
            <w:pPr>
              <w:tabs>
                <w:tab w:val="left" w:pos="1096"/>
              </w:tabs>
              <w:rPr>
                <w:rFonts w:ascii="Times New Roman" w:hAnsi="Times New Roman" w:cs="Times New Roman"/>
              </w:rPr>
            </w:pPr>
            <w:proofErr w:type="spellStart"/>
            <w:r w:rsidRPr="000B0191"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191">
              <w:rPr>
                <w:rFonts w:ascii="Times New Roman" w:hAnsi="Times New Roman" w:cs="Times New Roman"/>
              </w:rPr>
              <w:t>-курси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B0191">
              <w:rPr>
                <w:rFonts w:ascii="Times New Roman" w:hAnsi="Times New Roman" w:cs="Times New Roman"/>
              </w:rPr>
              <w:t xml:space="preserve">База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7008D" w:rsidRDefault="00D7008D" w:rsidP="00D7008D">
            <w:pPr>
              <w:tabs>
                <w:tab w:val="left" w:pos="1096"/>
              </w:tabs>
              <w:rPr>
                <w:rFonts w:ascii="Times New Roman" w:hAnsi="Times New Roman" w:cs="Times New Roman"/>
              </w:rPr>
            </w:pPr>
            <w:r w:rsidRPr="001D536B">
              <w:rPr>
                <w:rFonts w:ascii="Times New Roman" w:hAnsi="Times New Roman" w:cs="Times New Roman"/>
              </w:rPr>
              <w:t>Уповноважений з антикорупційної діяльності</w:t>
            </w:r>
          </w:p>
          <w:p w:rsidR="00D7008D" w:rsidRDefault="00D7008D" w:rsidP="007C57C8">
            <w:pPr>
              <w:tabs>
                <w:tab w:val="left" w:pos="109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F2D9C" w:rsidRPr="007C57C8" w:rsidRDefault="001F2D9C" w:rsidP="007C57C8">
      <w:pPr>
        <w:tabs>
          <w:tab w:val="left" w:pos="1096"/>
        </w:tabs>
        <w:rPr>
          <w:rFonts w:ascii="Times New Roman" w:hAnsi="Times New Roman" w:cs="Times New Roman"/>
          <w:sz w:val="32"/>
          <w:szCs w:val="32"/>
        </w:rPr>
      </w:pPr>
    </w:p>
    <w:sectPr w:rsidR="001F2D9C" w:rsidRPr="007C57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>
    <w:useFELayout/>
  </w:compat>
  <w:rsids>
    <w:rsidRoot w:val="00312C38"/>
    <w:rsid w:val="000B0191"/>
    <w:rsid w:val="000E07CF"/>
    <w:rsid w:val="001D536B"/>
    <w:rsid w:val="001F2D9C"/>
    <w:rsid w:val="00312C38"/>
    <w:rsid w:val="00360653"/>
    <w:rsid w:val="0047136F"/>
    <w:rsid w:val="004B3703"/>
    <w:rsid w:val="005C3BA9"/>
    <w:rsid w:val="005E1A7F"/>
    <w:rsid w:val="007C57C8"/>
    <w:rsid w:val="007F62EA"/>
    <w:rsid w:val="00A217C7"/>
    <w:rsid w:val="00A77986"/>
    <w:rsid w:val="00C22870"/>
    <w:rsid w:val="00CF6EC8"/>
    <w:rsid w:val="00D7008D"/>
    <w:rsid w:val="00DC1B6D"/>
    <w:rsid w:val="00E40839"/>
    <w:rsid w:val="00E7666A"/>
    <w:rsid w:val="00EB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7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-bold">
    <w:name w:val="c-bold"/>
    <w:basedOn w:val="a0"/>
    <w:rsid w:val="00D700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2025-12-05T09:46:00Z</dcterms:created>
  <dcterms:modified xsi:type="dcterms:W3CDTF">2025-12-05T10:40:00Z</dcterms:modified>
</cp:coreProperties>
</file>